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78" w:rsidRPr="00943A78" w:rsidRDefault="00943A78" w:rsidP="00943A78">
      <w:pPr>
        <w:spacing w:after="0"/>
        <w:ind w:left="5670" w:firstLine="142"/>
        <w:rPr>
          <w:sz w:val="26"/>
          <w:szCs w:val="26"/>
          <w:lang w:val="eu-ES"/>
        </w:rPr>
      </w:pPr>
      <w:bookmarkStart w:id="0" w:name="_GoBack"/>
      <w:bookmarkEnd w:id="0"/>
      <w:r w:rsidRPr="00943A78">
        <w:rPr>
          <w:sz w:val="26"/>
          <w:szCs w:val="26"/>
          <w:lang w:val="eu-ES"/>
        </w:rPr>
        <w:t>GURASO ELKARTEAREN</w:t>
      </w:r>
      <w:r w:rsidR="008336EB" w:rsidRPr="00943A78">
        <w:rPr>
          <w:sz w:val="26"/>
          <w:szCs w:val="26"/>
          <w:lang w:val="eu-ES"/>
        </w:rPr>
        <w:t xml:space="preserve"> </w:t>
      </w:r>
    </w:p>
    <w:p w:rsidR="008336EB" w:rsidRPr="00943A78" w:rsidRDefault="008336EB" w:rsidP="00943A78">
      <w:pPr>
        <w:spacing w:after="0"/>
        <w:ind w:left="5104" w:firstLine="708"/>
        <w:rPr>
          <w:sz w:val="26"/>
          <w:szCs w:val="26"/>
          <w:lang w:val="eu-ES"/>
        </w:rPr>
      </w:pPr>
      <w:r w:rsidRPr="00943A78">
        <w:rPr>
          <w:sz w:val="26"/>
          <w:szCs w:val="26"/>
          <w:lang w:val="eu-ES"/>
        </w:rPr>
        <w:t xml:space="preserve">PRESIDENTEA        </w:t>
      </w:r>
    </w:p>
    <w:p w:rsidR="008336EB" w:rsidRDefault="008336EB" w:rsidP="008336EB">
      <w:pPr>
        <w:ind w:left="2836" w:firstLine="709"/>
        <w:rPr>
          <w:sz w:val="26"/>
          <w:szCs w:val="26"/>
          <w:lang w:val="eu-ES"/>
        </w:rPr>
      </w:pPr>
    </w:p>
    <w:p w:rsidR="008336EB" w:rsidRDefault="00943A78" w:rsidP="008336EB">
      <w:pPr>
        <w:ind w:left="2836" w:firstLine="709"/>
        <w:jc w:val="center"/>
        <w:rPr>
          <w:b/>
          <w:sz w:val="26"/>
          <w:szCs w:val="26"/>
          <w:lang w:val="eu-ES"/>
        </w:rPr>
      </w:pPr>
      <w:r>
        <w:rPr>
          <w:sz w:val="26"/>
          <w:szCs w:val="26"/>
          <w:lang w:val="eu-ES"/>
        </w:rPr>
        <w:t xml:space="preserve"> Barakaldon, 2021eko Irailaren 2</w:t>
      </w:r>
      <w:r w:rsidR="008336EB">
        <w:rPr>
          <w:sz w:val="26"/>
          <w:szCs w:val="26"/>
          <w:lang w:val="eu-ES"/>
        </w:rPr>
        <w:t>0an</w:t>
      </w:r>
    </w:p>
    <w:p w:rsidR="008336EB" w:rsidRPr="003A5EE1" w:rsidRDefault="008336EB" w:rsidP="008336EB">
      <w:pPr>
        <w:jc w:val="both"/>
        <w:rPr>
          <w:sz w:val="24"/>
          <w:szCs w:val="24"/>
          <w:lang w:val="eu-ES"/>
        </w:rPr>
      </w:pPr>
      <w:r w:rsidRPr="003A5EE1">
        <w:rPr>
          <w:sz w:val="24"/>
          <w:szCs w:val="24"/>
          <w:lang w:val="eu-ES"/>
        </w:rPr>
        <w:t xml:space="preserve">     Jaun/andre Agurgarria:</w:t>
      </w:r>
    </w:p>
    <w:p w:rsidR="008336EB" w:rsidRPr="00943A78" w:rsidRDefault="008336EB" w:rsidP="008336EB">
      <w:pPr>
        <w:ind w:firstLine="708"/>
        <w:jc w:val="both"/>
        <w:rPr>
          <w:sz w:val="24"/>
          <w:szCs w:val="24"/>
          <w:lang w:val="eu-ES"/>
        </w:rPr>
      </w:pPr>
      <w:r w:rsidRPr="003A5EE1">
        <w:rPr>
          <w:sz w:val="24"/>
          <w:szCs w:val="24"/>
          <w:lang w:val="eu-ES"/>
        </w:rPr>
        <w:t xml:space="preserve">Eskutitz honen bidez Barakaldo </w:t>
      </w:r>
      <w:proofErr w:type="spellStart"/>
      <w:r w:rsidRPr="003A5EE1">
        <w:rPr>
          <w:sz w:val="24"/>
          <w:szCs w:val="24"/>
          <w:lang w:val="eu-ES"/>
        </w:rPr>
        <w:t>Kirolak-en</w:t>
      </w:r>
      <w:proofErr w:type="spellEnd"/>
      <w:r w:rsidRPr="003A5EE1">
        <w:rPr>
          <w:sz w:val="24"/>
          <w:szCs w:val="24"/>
          <w:lang w:val="eu-ES"/>
        </w:rPr>
        <w:t xml:space="preserve"> </w:t>
      </w:r>
      <w:r w:rsidRPr="003A5EE1">
        <w:rPr>
          <w:b/>
          <w:sz w:val="24"/>
          <w:szCs w:val="24"/>
          <w:lang w:val="eu-ES"/>
        </w:rPr>
        <w:t>urteroko diru-laguntza</w:t>
      </w:r>
      <w:r w:rsidRPr="003A5EE1">
        <w:rPr>
          <w:sz w:val="24"/>
          <w:szCs w:val="24"/>
          <w:lang w:val="eu-ES"/>
        </w:rPr>
        <w:t xml:space="preserve"> deialdiari </w:t>
      </w:r>
      <w:r w:rsidRPr="00943A78">
        <w:rPr>
          <w:sz w:val="24"/>
          <w:szCs w:val="24"/>
          <w:lang w:val="eu-ES"/>
        </w:rPr>
        <w:t xml:space="preserve">buruzko informazioa helarazten dizugu, hain zuzen, 2021. urtean Barakaldoko </w:t>
      </w:r>
      <w:r w:rsidR="00943A78" w:rsidRPr="00943A78">
        <w:rPr>
          <w:sz w:val="24"/>
          <w:szCs w:val="24"/>
          <w:lang w:val="eu-ES"/>
        </w:rPr>
        <w:t>ikastetxe</w:t>
      </w:r>
      <w:r w:rsidRPr="00943A78">
        <w:rPr>
          <w:sz w:val="24"/>
          <w:szCs w:val="24"/>
          <w:lang w:val="eu-ES"/>
        </w:rPr>
        <w:t xml:space="preserve"> eta </w:t>
      </w:r>
      <w:r w:rsidR="00943A78" w:rsidRPr="00943A78">
        <w:rPr>
          <w:sz w:val="24"/>
          <w:szCs w:val="24"/>
          <w:lang w:val="eu-ES"/>
        </w:rPr>
        <w:t xml:space="preserve">kirol </w:t>
      </w:r>
      <w:r w:rsidRPr="00943A78">
        <w:rPr>
          <w:sz w:val="24"/>
          <w:szCs w:val="24"/>
          <w:lang w:val="eu-ES"/>
        </w:rPr>
        <w:t>elkarteei dagokienari buruzkoa.</w:t>
      </w:r>
    </w:p>
    <w:p w:rsidR="008336EB" w:rsidRPr="003A5EE1" w:rsidRDefault="008336EB" w:rsidP="008336EB">
      <w:pPr>
        <w:ind w:firstLine="708"/>
        <w:jc w:val="both"/>
        <w:rPr>
          <w:color w:val="0000FF"/>
          <w:sz w:val="24"/>
          <w:szCs w:val="24"/>
          <w:lang w:val="eu-ES"/>
        </w:rPr>
      </w:pPr>
      <w:r w:rsidRPr="003A5EE1">
        <w:rPr>
          <w:rFonts w:ascii="Verdana" w:hAnsi="Verdana"/>
          <w:color w:val="000000"/>
          <w:sz w:val="24"/>
          <w:szCs w:val="24"/>
          <w:shd w:val="clear" w:color="auto" w:fill="E6F4FF"/>
          <w:lang w:val="eu-ES"/>
        </w:rPr>
        <w:t xml:space="preserve">Eskatutako dokumentazioari eta behar bezala beteta entregatu behar dituzun inprimakiei buruzko informazioa eskuragarri duzu </w:t>
      </w:r>
      <w:proofErr w:type="spellStart"/>
      <w:r w:rsidRPr="003A5EE1">
        <w:rPr>
          <w:rFonts w:ascii="Verdana" w:hAnsi="Verdana"/>
          <w:color w:val="000000"/>
          <w:sz w:val="24"/>
          <w:szCs w:val="24"/>
          <w:shd w:val="clear" w:color="auto" w:fill="E6F4FF"/>
          <w:lang w:val="eu-ES"/>
        </w:rPr>
        <w:t>BK-ren</w:t>
      </w:r>
      <w:proofErr w:type="spellEnd"/>
      <w:r w:rsidRPr="003A5EE1">
        <w:rPr>
          <w:rFonts w:ascii="Verdana" w:hAnsi="Verdana"/>
          <w:color w:val="000000"/>
          <w:sz w:val="24"/>
          <w:szCs w:val="24"/>
          <w:shd w:val="clear" w:color="auto" w:fill="E6F4FF"/>
          <w:lang w:val="eu-ES"/>
        </w:rPr>
        <w:t xml:space="preserve"> webgunean, </w:t>
      </w:r>
      <w:proofErr w:type="spellStart"/>
      <w:r w:rsidRPr="003A5EE1">
        <w:rPr>
          <w:rFonts w:ascii="Verdana" w:hAnsi="Verdana"/>
          <w:color w:val="0000FF"/>
          <w:sz w:val="24"/>
          <w:szCs w:val="24"/>
          <w:shd w:val="clear" w:color="auto" w:fill="E6F4FF"/>
          <w:lang w:val="eu-ES"/>
        </w:rPr>
        <w:t>www.barakaldokirolak.eus</w:t>
      </w:r>
      <w:proofErr w:type="spellEnd"/>
      <w:r w:rsidRPr="003A5EE1">
        <w:rPr>
          <w:rFonts w:ascii="Verdana" w:hAnsi="Verdana"/>
          <w:color w:val="0000FF"/>
          <w:sz w:val="24"/>
          <w:szCs w:val="24"/>
          <w:shd w:val="clear" w:color="auto" w:fill="E6F4FF"/>
          <w:lang w:val="eu-ES"/>
        </w:rPr>
        <w:t xml:space="preserve">, Gardentasuna fitxan </w:t>
      </w:r>
      <w:proofErr w:type="spellStart"/>
      <w:r w:rsidRPr="003A5EE1">
        <w:rPr>
          <w:rFonts w:ascii="Verdana" w:hAnsi="Verdana"/>
          <w:color w:val="0000FF"/>
          <w:sz w:val="24"/>
          <w:szCs w:val="24"/>
          <w:shd w:val="clear" w:color="auto" w:fill="E6F4FF"/>
          <w:lang w:val="eu-ES"/>
        </w:rPr>
        <w:t>–Diru-laguntzen</w:t>
      </w:r>
      <w:proofErr w:type="spellEnd"/>
      <w:r w:rsidRPr="003A5EE1">
        <w:rPr>
          <w:rFonts w:ascii="Verdana" w:hAnsi="Verdana"/>
          <w:color w:val="0000FF"/>
          <w:sz w:val="24"/>
          <w:szCs w:val="24"/>
          <w:shd w:val="clear" w:color="auto" w:fill="E6F4FF"/>
          <w:lang w:val="eu-ES"/>
        </w:rPr>
        <w:t xml:space="preserve"> atala-,</w:t>
      </w:r>
      <w:r w:rsidRPr="00943A78">
        <w:rPr>
          <w:rFonts w:ascii="Verdana" w:hAnsi="Verdana"/>
          <w:color w:val="0000FF"/>
          <w:sz w:val="24"/>
          <w:szCs w:val="24"/>
          <w:shd w:val="clear" w:color="auto" w:fill="E6F4FF"/>
          <w:lang w:val="eu-ES"/>
        </w:rPr>
        <w:t xml:space="preserve"> "</w:t>
      </w:r>
      <w:r w:rsidR="00943A78" w:rsidRPr="00943A78">
        <w:rPr>
          <w:rFonts w:ascii="Verdana" w:hAnsi="Verdana"/>
          <w:color w:val="0000FF"/>
          <w:sz w:val="24"/>
          <w:szCs w:val="24"/>
          <w:shd w:val="clear" w:color="auto" w:fill="E6F4FF"/>
          <w:lang w:val="eu-ES"/>
        </w:rPr>
        <w:t>Ikastetxeen eta Kirol Elkarteen Diru-laguntza Eska</w:t>
      </w:r>
      <w:r w:rsidRPr="00943A78">
        <w:rPr>
          <w:rFonts w:ascii="Verdana" w:hAnsi="Verdana"/>
          <w:color w:val="0000FF"/>
          <w:sz w:val="24"/>
          <w:szCs w:val="24"/>
          <w:shd w:val="clear" w:color="auto" w:fill="E6F4FF"/>
          <w:lang w:val="eu-ES"/>
        </w:rPr>
        <w:t>e</w:t>
      </w:r>
      <w:r w:rsidR="00943A78" w:rsidRPr="00943A78">
        <w:rPr>
          <w:rFonts w:ascii="Verdana" w:hAnsi="Verdana"/>
          <w:color w:val="0000FF"/>
          <w:sz w:val="24"/>
          <w:szCs w:val="24"/>
          <w:shd w:val="clear" w:color="auto" w:fill="E6F4FF"/>
          <w:lang w:val="eu-ES"/>
        </w:rPr>
        <w:t>r</w:t>
      </w:r>
      <w:r w:rsidRPr="00943A78">
        <w:rPr>
          <w:rFonts w:ascii="Verdana" w:hAnsi="Verdana"/>
          <w:color w:val="0000FF"/>
          <w:sz w:val="24"/>
          <w:szCs w:val="24"/>
          <w:shd w:val="clear" w:color="auto" w:fill="E6F4FF"/>
          <w:lang w:val="eu-ES"/>
        </w:rPr>
        <w:t>a 2021".</w:t>
      </w:r>
    </w:p>
    <w:p w:rsidR="008336EB" w:rsidRPr="003A5EE1" w:rsidRDefault="008336EB" w:rsidP="008336EB">
      <w:pPr>
        <w:ind w:firstLine="708"/>
        <w:jc w:val="both"/>
        <w:rPr>
          <w:sz w:val="24"/>
          <w:szCs w:val="24"/>
          <w:lang w:val="eu-ES"/>
        </w:rPr>
      </w:pPr>
      <w:r w:rsidRPr="003A5EE1">
        <w:rPr>
          <w:sz w:val="24"/>
          <w:szCs w:val="24"/>
          <w:lang w:val="eu-ES"/>
        </w:rPr>
        <w:t xml:space="preserve">Halaber, aipatu inprimakiak </w:t>
      </w:r>
      <w:proofErr w:type="spellStart"/>
      <w:r w:rsidRPr="003A5EE1">
        <w:rPr>
          <w:sz w:val="24"/>
          <w:szCs w:val="24"/>
          <w:lang w:val="eu-ES"/>
        </w:rPr>
        <w:t>Lasesarreko</w:t>
      </w:r>
      <w:proofErr w:type="spellEnd"/>
      <w:r w:rsidRPr="003A5EE1">
        <w:rPr>
          <w:sz w:val="24"/>
          <w:szCs w:val="24"/>
          <w:lang w:val="eu-ES"/>
        </w:rPr>
        <w:t xml:space="preserve"> Polikiroldegiko bulegoetan jaso ditzakezu, astelehenetik ostiralera, goizez.</w:t>
      </w:r>
    </w:p>
    <w:p w:rsidR="008336EB" w:rsidRPr="003A5EE1" w:rsidRDefault="008336EB" w:rsidP="008336EB">
      <w:pPr>
        <w:ind w:firstLine="708"/>
        <w:jc w:val="both"/>
        <w:rPr>
          <w:sz w:val="24"/>
          <w:szCs w:val="24"/>
          <w:lang w:val="eu-ES"/>
        </w:rPr>
      </w:pPr>
      <w:r w:rsidRPr="003A5EE1">
        <w:rPr>
          <w:sz w:val="24"/>
          <w:szCs w:val="24"/>
          <w:lang w:val="eu-ES"/>
        </w:rPr>
        <w:t>Dokumenta</w:t>
      </w:r>
      <w:r w:rsidR="00943A78">
        <w:rPr>
          <w:sz w:val="24"/>
          <w:szCs w:val="24"/>
          <w:lang w:val="eu-ES"/>
        </w:rPr>
        <w:t>zio guztia aurkezteko epea urri</w:t>
      </w:r>
      <w:r w:rsidRPr="003A5EE1">
        <w:rPr>
          <w:sz w:val="24"/>
          <w:szCs w:val="24"/>
          <w:lang w:val="eu-ES"/>
        </w:rPr>
        <w:t xml:space="preserve">aren </w:t>
      </w:r>
      <w:r w:rsidR="00943A78">
        <w:rPr>
          <w:b/>
          <w:sz w:val="24"/>
          <w:szCs w:val="24"/>
          <w:lang w:val="eu-ES"/>
        </w:rPr>
        <w:t>4tik 8</w:t>
      </w:r>
      <w:r w:rsidRPr="003A5EE1">
        <w:rPr>
          <w:b/>
          <w:sz w:val="24"/>
          <w:szCs w:val="24"/>
          <w:lang w:val="eu-ES"/>
        </w:rPr>
        <w:t xml:space="preserve">ra bitartekoa da, </w:t>
      </w:r>
      <w:proofErr w:type="spellStart"/>
      <w:r w:rsidRPr="003A5EE1">
        <w:rPr>
          <w:b/>
          <w:sz w:val="24"/>
          <w:szCs w:val="24"/>
          <w:lang w:val="eu-ES"/>
        </w:rPr>
        <w:t>Lasesarreko</w:t>
      </w:r>
      <w:proofErr w:type="spellEnd"/>
      <w:r w:rsidRPr="003A5EE1">
        <w:rPr>
          <w:b/>
          <w:sz w:val="24"/>
          <w:szCs w:val="24"/>
          <w:lang w:val="eu-ES"/>
        </w:rPr>
        <w:t xml:space="preserve"> kiroldegian edo telematikoki</w:t>
      </w:r>
      <w:r w:rsidRPr="003A5EE1">
        <w:rPr>
          <w:sz w:val="24"/>
          <w:szCs w:val="24"/>
          <w:lang w:val="eu-ES"/>
        </w:rPr>
        <w:t>, egoitza elektronikoaren bidez; kasu horretan, ziurtagiri elektronikoa eduki behar da.</w:t>
      </w:r>
    </w:p>
    <w:p w:rsidR="008336EB" w:rsidRPr="003A5EE1" w:rsidRDefault="008336EB" w:rsidP="008336EB">
      <w:pPr>
        <w:ind w:firstLine="708"/>
        <w:jc w:val="both"/>
        <w:rPr>
          <w:sz w:val="24"/>
          <w:szCs w:val="24"/>
          <w:lang w:val="eu-ES"/>
        </w:rPr>
      </w:pPr>
      <w:r w:rsidRPr="003A5EE1">
        <w:rPr>
          <w:sz w:val="24"/>
          <w:szCs w:val="24"/>
          <w:lang w:val="eu-ES"/>
        </w:rPr>
        <w:t>Eskabidea bide telematikoz aurkeztea aukeratzen baduzue, Barakaldo Kirolak web-orriaren bidez egin beharko duzue (</w:t>
      </w:r>
      <w:proofErr w:type="spellStart"/>
      <w:r w:rsidRPr="003A5EE1">
        <w:rPr>
          <w:sz w:val="24"/>
          <w:szCs w:val="24"/>
          <w:lang w:val="eu-ES"/>
        </w:rPr>
        <w:t>www.barakaldokirolak.eus</w:t>
      </w:r>
      <w:proofErr w:type="spellEnd"/>
      <w:r w:rsidRPr="003A5EE1">
        <w:rPr>
          <w:sz w:val="24"/>
          <w:szCs w:val="24"/>
          <w:lang w:val="eu-ES"/>
        </w:rPr>
        <w:t>), EGOITZA ELECTRONIKOA fitxan klik eginda – Diru-laguntzen atala –. Baliabide hori erabiltzean sor daitezkeen zalantzak argitze3ko, HAZ telefonora dei dezakezue (94-47891900 telefonoa).</w:t>
      </w:r>
    </w:p>
    <w:p w:rsidR="008336EB" w:rsidRPr="003A5EE1" w:rsidRDefault="008336EB" w:rsidP="008336EB">
      <w:pPr>
        <w:ind w:firstLine="708"/>
        <w:jc w:val="both"/>
        <w:rPr>
          <w:sz w:val="24"/>
          <w:szCs w:val="24"/>
          <w:lang w:val="eu-ES"/>
        </w:rPr>
      </w:pPr>
      <w:r w:rsidRPr="003A5EE1">
        <w:rPr>
          <w:sz w:val="24"/>
          <w:szCs w:val="24"/>
          <w:lang w:val="eu-ES"/>
        </w:rPr>
        <w:t xml:space="preserve">Zalantza oro argitzeko prestutasuna agertu nahi dut, baina, aldi berean, azpimarratu nahi nuke atxikitzen diren inprimakiekin batera ZIURTAGIRI eta FOTOKOPIA guztiak, GASTU ETA DIRU-SARREREN ZERRENDA, JATORRIZKO FAKTURAK ORDAINDUTAK, </w:t>
      </w:r>
      <w:proofErr w:type="spellStart"/>
      <w:r w:rsidRPr="003A5EE1">
        <w:rPr>
          <w:sz w:val="24"/>
          <w:szCs w:val="24"/>
          <w:lang w:val="eu-ES"/>
        </w:rPr>
        <w:t>MEMORIA…</w:t>
      </w:r>
      <w:proofErr w:type="spellEnd"/>
      <w:r w:rsidRPr="003A5EE1">
        <w:rPr>
          <w:sz w:val="24"/>
          <w:szCs w:val="24"/>
          <w:lang w:val="eu-ES"/>
        </w:rPr>
        <w:t xml:space="preserve"> entregatzea </w:t>
      </w:r>
      <w:r w:rsidRPr="003A5EE1">
        <w:rPr>
          <w:b/>
          <w:sz w:val="24"/>
          <w:szCs w:val="24"/>
          <w:lang w:val="eu-ES"/>
        </w:rPr>
        <w:t>derrigorrezkoa</w:t>
      </w:r>
      <w:r w:rsidRPr="003A5EE1">
        <w:rPr>
          <w:sz w:val="24"/>
          <w:szCs w:val="24"/>
          <w:lang w:val="eu-ES"/>
        </w:rPr>
        <w:t xml:space="preserve"> dela. Hala adierazten da </w:t>
      </w:r>
      <w:r w:rsidRPr="003A5EE1">
        <w:rPr>
          <w:b/>
          <w:i/>
          <w:sz w:val="24"/>
          <w:szCs w:val="24"/>
          <w:lang w:val="eu-ES"/>
        </w:rPr>
        <w:t>Dokumentazio</w:t>
      </w:r>
      <w:r w:rsidRPr="003A5EE1">
        <w:rPr>
          <w:i/>
          <w:sz w:val="24"/>
          <w:szCs w:val="24"/>
          <w:lang w:val="eu-ES"/>
        </w:rPr>
        <w:t xml:space="preserve"> </w:t>
      </w:r>
      <w:r w:rsidRPr="003A5EE1">
        <w:rPr>
          <w:b/>
          <w:i/>
          <w:sz w:val="24"/>
          <w:szCs w:val="24"/>
          <w:lang w:val="eu-ES"/>
        </w:rPr>
        <w:t>Orokorra</w:t>
      </w:r>
      <w:r w:rsidRPr="003A5EE1">
        <w:rPr>
          <w:sz w:val="24"/>
          <w:szCs w:val="24"/>
          <w:lang w:val="eu-ES"/>
        </w:rPr>
        <w:t xml:space="preserve"> orrian. </w:t>
      </w:r>
    </w:p>
    <w:p w:rsidR="008336EB" w:rsidRPr="003A5EE1" w:rsidRDefault="008336EB" w:rsidP="008336EB">
      <w:pPr>
        <w:ind w:firstLine="708"/>
        <w:jc w:val="both"/>
        <w:rPr>
          <w:sz w:val="24"/>
          <w:szCs w:val="24"/>
          <w:lang w:val="eu-ES"/>
        </w:rPr>
      </w:pPr>
      <w:r w:rsidRPr="003A5EE1">
        <w:rPr>
          <w:sz w:val="24"/>
          <w:szCs w:val="24"/>
          <w:lang w:val="eu-ES"/>
        </w:rPr>
        <w:t xml:space="preserve">Amaitzeko, orri honekin batera jasoko duzun </w:t>
      </w:r>
      <w:r w:rsidRPr="003A5EE1">
        <w:rPr>
          <w:b/>
          <w:color w:val="FF0000"/>
          <w:sz w:val="24"/>
          <w:szCs w:val="24"/>
          <w:lang w:val="eu-ES"/>
        </w:rPr>
        <w:t>“PUNTU GARRANTZITSUAK”</w:t>
      </w:r>
      <w:r w:rsidRPr="003A5EE1">
        <w:rPr>
          <w:sz w:val="24"/>
          <w:szCs w:val="24"/>
          <w:lang w:val="eu-ES"/>
        </w:rPr>
        <w:t xml:space="preserve"> izenekoa arretaz irakurtzea eskatu nahi nizuke.</w:t>
      </w:r>
    </w:p>
    <w:p w:rsidR="008336EB" w:rsidRPr="003A5EE1" w:rsidRDefault="008336EB" w:rsidP="008336EB">
      <w:pPr>
        <w:ind w:left="1260"/>
        <w:jc w:val="both"/>
        <w:rPr>
          <w:sz w:val="24"/>
          <w:szCs w:val="24"/>
          <w:lang w:val="eu-ES"/>
        </w:rPr>
      </w:pPr>
      <w:r w:rsidRPr="003A5EE1">
        <w:rPr>
          <w:sz w:val="24"/>
          <w:szCs w:val="24"/>
          <w:lang w:val="eu-ES"/>
        </w:rPr>
        <w:t xml:space="preserve">                    Besterik gabe, adeitasunez,</w:t>
      </w:r>
    </w:p>
    <w:p w:rsidR="008336EB" w:rsidRPr="003A5EE1" w:rsidRDefault="008336EB" w:rsidP="008336EB">
      <w:pPr>
        <w:ind w:left="1260"/>
        <w:jc w:val="both"/>
        <w:rPr>
          <w:sz w:val="24"/>
          <w:szCs w:val="24"/>
          <w:lang w:val="eu-ES"/>
        </w:rPr>
      </w:pPr>
      <w:r w:rsidRPr="003A5EE1">
        <w:rPr>
          <w:sz w:val="24"/>
          <w:szCs w:val="24"/>
          <w:lang w:val="eu-ES"/>
        </w:rPr>
        <w:t xml:space="preserve"> </w:t>
      </w:r>
    </w:p>
    <w:p w:rsidR="008336EB" w:rsidRPr="003A5EE1" w:rsidRDefault="008336EB" w:rsidP="008336EB">
      <w:pPr>
        <w:tabs>
          <w:tab w:val="left" w:pos="3825"/>
        </w:tabs>
        <w:ind w:left="2010"/>
        <w:jc w:val="both"/>
        <w:rPr>
          <w:sz w:val="24"/>
          <w:szCs w:val="24"/>
          <w:lang w:val="eu-ES"/>
        </w:rPr>
      </w:pPr>
      <w:r w:rsidRPr="003A5EE1">
        <w:rPr>
          <w:sz w:val="24"/>
          <w:szCs w:val="24"/>
          <w:lang w:val="eu-ES"/>
        </w:rPr>
        <w:tab/>
        <w:t xml:space="preserve">       Sinatuta: Luis Alfonso </w:t>
      </w:r>
      <w:proofErr w:type="spellStart"/>
      <w:r w:rsidRPr="003A5EE1">
        <w:rPr>
          <w:sz w:val="24"/>
          <w:szCs w:val="24"/>
          <w:lang w:val="eu-ES"/>
        </w:rPr>
        <w:t>Ameyugo</w:t>
      </w:r>
      <w:proofErr w:type="spellEnd"/>
      <w:r w:rsidRPr="003A5EE1">
        <w:rPr>
          <w:sz w:val="24"/>
          <w:szCs w:val="24"/>
          <w:lang w:val="eu-ES"/>
        </w:rPr>
        <w:tab/>
      </w:r>
      <w:r w:rsidRPr="003A5EE1">
        <w:rPr>
          <w:sz w:val="24"/>
          <w:szCs w:val="24"/>
          <w:lang w:val="eu-ES"/>
        </w:rPr>
        <w:tab/>
      </w:r>
      <w:r w:rsidRPr="003A5EE1">
        <w:rPr>
          <w:sz w:val="24"/>
          <w:szCs w:val="24"/>
          <w:lang w:val="eu-ES"/>
        </w:rPr>
        <w:tab/>
        <w:t xml:space="preserve">       Zuzendaritzaren kirol laguntzailea</w:t>
      </w:r>
    </w:p>
    <w:p w:rsidR="008336EB" w:rsidRDefault="008336EB" w:rsidP="008336EB">
      <w:pPr>
        <w:tabs>
          <w:tab w:val="left" w:pos="3825"/>
        </w:tabs>
        <w:ind w:left="2010"/>
        <w:jc w:val="both"/>
        <w:rPr>
          <w:sz w:val="26"/>
          <w:szCs w:val="26"/>
          <w:lang w:val="eu-ES"/>
        </w:rPr>
      </w:pPr>
    </w:p>
    <w:p w:rsidR="008336EB" w:rsidRDefault="008336EB" w:rsidP="008336EB">
      <w:pPr>
        <w:rPr>
          <w:b/>
          <w:color w:val="FF0000"/>
          <w:sz w:val="26"/>
          <w:szCs w:val="26"/>
          <w:u w:val="single"/>
          <w:lang w:val="eu-ES"/>
        </w:rPr>
      </w:pPr>
      <w:r>
        <w:rPr>
          <w:b/>
          <w:color w:val="FF0000"/>
          <w:sz w:val="26"/>
          <w:szCs w:val="26"/>
          <w:lang w:val="eu-ES"/>
        </w:rPr>
        <w:lastRenderedPageBreak/>
        <w:t xml:space="preserve">            </w:t>
      </w:r>
      <w:r>
        <w:rPr>
          <w:b/>
          <w:color w:val="FF0000"/>
          <w:sz w:val="26"/>
          <w:szCs w:val="26"/>
          <w:u w:val="single"/>
          <w:lang w:val="eu-ES"/>
        </w:rPr>
        <w:t>DOKUMENTAZIOA ENTREGATZEARI BURUZKO PUNTU GARRANTZITSUAK</w:t>
      </w:r>
    </w:p>
    <w:p w:rsidR="008336EB" w:rsidRDefault="008336EB" w:rsidP="008336EB">
      <w:pPr>
        <w:ind w:left="708" w:firstLine="708"/>
        <w:rPr>
          <w:sz w:val="26"/>
          <w:szCs w:val="26"/>
          <w:lang w:val="eu-ES"/>
        </w:rPr>
      </w:pPr>
      <w:r>
        <w:rPr>
          <w:sz w:val="26"/>
          <w:szCs w:val="26"/>
          <w:lang w:val="eu-ES"/>
        </w:rPr>
        <w:t xml:space="preserve">Aurkezten diren dokumentu guztiak </w:t>
      </w:r>
      <w:proofErr w:type="spellStart"/>
      <w:r>
        <w:rPr>
          <w:sz w:val="26"/>
          <w:szCs w:val="26"/>
          <w:lang w:val="eu-ES"/>
        </w:rPr>
        <w:t>dirulaguntzaren</w:t>
      </w:r>
      <w:proofErr w:type="spellEnd"/>
      <w:r>
        <w:rPr>
          <w:sz w:val="26"/>
          <w:szCs w:val="26"/>
          <w:lang w:val="eu-ES"/>
        </w:rPr>
        <w:t xml:space="preserve"> Oinarri Arautzaileek xedatzen dutenera egoki daitezen, oso garrantzitsua da:</w:t>
      </w:r>
    </w:p>
    <w:p w:rsidR="008336EB" w:rsidRDefault="008336EB" w:rsidP="008336EB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  <w:lang w:val="eu-ES"/>
        </w:rPr>
      </w:pPr>
      <w:r>
        <w:rPr>
          <w:sz w:val="26"/>
          <w:szCs w:val="26"/>
          <w:lang w:val="eu-ES"/>
        </w:rPr>
        <w:t xml:space="preserve">Aurkeztutako </w:t>
      </w:r>
      <w:r>
        <w:rPr>
          <w:b/>
          <w:sz w:val="26"/>
          <w:szCs w:val="26"/>
          <w:lang w:val="eu-ES"/>
        </w:rPr>
        <w:t>Federazioaren ziurtagiriak</w:t>
      </w:r>
      <w:r>
        <w:rPr>
          <w:sz w:val="26"/>
          <w:szCs w:val="26"/>
          <w:lang w:val="eu-ES"/>
        </w:rPr>
        <w:t xml:space="preserve"> KLUBEKO KIROLARI FEDERATUEN KOPURUA eta EKIPO KOPURUA ETA MAILA ziurtatzea. (Ez dute balioko Mutuaren zerrendek, zenbateko ekonomikoek fitxatan, etab.).</w:t>
      </w:r>
    </w:p>
    <w:p w:rsidR="008336EB" w:rsidRDefault="008336EB" w:rsidP="008336EB">
      <w:pPr>
        <w:spacing w:after="0" w:line="240" w:lineRule="auto"/>
        <w:ind w:left="2010"/>
        <w:jc w:val="both"/>
        <w:rPr>
          <w:sz w:val="18"/>
          <w:szCs w:val="18"/>
          <w:lang w:val="eu-ES"/>
        </w:rPr>
      </w:pPr>
    </w:p>
    <w:p w:rsidR="008336EB" w:rsidRDefault="008336EB" w:rsidP="008336EB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  <w:lang w:val="eu-ES"/>
        </w:rPr>
      </w:pPr>
      <w:r>
        <w:rPr>
          <w:b/>
          <w:sz w:val="26"/>
          <w:szCs w:val="26"/>
          <w:lang w:val="eu-ES"/>
        </w:rPr>
        <w:t>Entrenatzaile eta begiraleak baliozkotzeko</w:t>
      </w:r>
      <w:r>
        <w:rPr>
          <w:sz w:val="26"/>
          <w:szCs w:val="26"/>
          <w:lang w:val="eu-ES"/>
        </w:rPr>
        <w:t>, KASUAN KASUKO TITULUAREN FOTOKOPIA EMAN beharko da.</w:t>
      </w:r>
    </w:p>
    <w:p w:rsidR="008336EB" w:rsidRDefault="008336EB" w:rsidP="008336EB">
      <w:pPr>
        <w:pStyle w:val="Prrafodelista"/>
        <w:rPr>
          <w:rFonts w:ascii="Calibri" w:hAnsi="Calibri"/>
          <w:sz w:val="26"/>
          <w:szCs w:val="26"/>
          <w:lang w:val="eu-ES"/>
        </w:rPr>
      </w:pPr>
    </w:p>
    <w:p w:rsidR="008336EB" w:rsidRDefault="008336EB" w:rsidP="008336EB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  <w:lang w:val="eu-ES"/>
        </w:rPr>
      </w:pPr>
      <w:r>
        <w:rPr>
          <w:sz w:val="26"/>
          <w:szCs w:val="26"/>
          <w:lang w:val="eu-ES"/>
        </w:rPr>
        <w:t xml:space="preserve">Klubak kolaboratu duen </w:t>
      </w:r>
      <w:r>
        <w:rPr>
          <w:b/>
          <w:sz w:val="26"/>
          <w:szCs w:val="26"/>
          <w:lang w:val="eu-ES"/>
        </w:rPr>
        <w:t>ikastetxeen ziurtagiria</w:t>
      </w:r>
      <w:r>
        <w:rPr>
          <w:sz w:val="26"/>
          <w:szCs w:val="26"/>
          <w:lang w:val="eu-ES"/>
        </w:rPr>
        <w:t xml:space="preserve"> ikastetxeek beraiek egin beharko dute eta kolaborazioaren hasiera eta bukaera agertu beharko ditu.</w:t>
      </w:r>
    </w:p>
    <w:p w:rsidR="008336EB" w:rsidRDefault="008336EB" w:rsidP="008336EB">
      <w:pPr>
        <w:pStyle w:val="Prrafodelista"/>
        <w:rPr>
          <w:rFonts w:ascii="Calibri" w:hAnsi="Calibri"/>
          <w:sz w:val="26"/>
          <w:szCs w:val="26"/>
          <w:lang w:val="eu-ES"/>
        </w:rPr>
      </w:pPr>
    </w:p>
    <w:p w:rsidR="008336EB" w:rsidRDefault="008336EB" w:rsidP="008336EB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  <w:lang w:val="eu-ES"/>
        </w:rPr>
      </w:pPr>
      <w:r>
        <w:rPr>
          <w:b/>
          <w:sz w:val="26"/>
          <w:szCs w:val="26"/>
          <w:lang w:val="eu-ES"/>
        </w:rPr>
        <w:t>Hartze-agiriak ez dira kontuan hartuko</w:t>
      </w:r>
      <w:r>
        <w:rPr>
          <w:sz w:val="26"/>
          <w:szCs w:val="26"/>
          <w:lang w:val="eu-ES"/>
        </w:rPr>
        <w:t xml:space="preserve"> gastu-egiaztagiri gisa.</w:t>
      </w:r>
    </w:p>
    <w:p w:rsidR="008336EB" w:rsidRDefault="008336EB" w:rsidP="008336EB">
      <w:pPr>
        <w:pStyle w:val="Prrafodelista"/>
        <w:jc w:val="both"/>
        <w:rPr>
          <w:rFonts w:ascii="Calibri" w:hAnsi="Calibri"/>
          <w:sz w:val="26"/>
          <w:szCs w:val="26"/>
          <w:lang w:val="eu-ES"/>
        </w:rPr>
      </w:pPr>
    </w:p>
    <w:p w:rsidR="008336EB" w:rsidRDefault="008336EB" w:rsidP="008336EB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  <w:lang w:val="eu-ES"/>
        </w:rPr>
      </w:pPr>
      <w:r>
        <w:rPr>
          <w:b/>
          <w:sz w:val="26"/>
          <w:szCs w:val="26"/>
          <w:lang w:val="eu-ES"/>
        </w:rPr>
        <w:t>Desplazamendu-gastu bakoitzarekin</w:t>
      </w:r>
      <w:r>
        <w:rPr>
          <w:sz w:val="26"/>
          <w:szCs w:val="26"/>
          <w:lang w:val="eu-ES"/>
        </w:rPr>
        <w:t xml:space="preserve"> batera EKITALDIAN PARTE HARTZEA, desplazamendu hori justifikatzen duena, EGIAZTATZEN DUEN DOKUMENTUA atxiki beharko da (adibidez, partidaren akta, probaren </w:t>
      </w:r>
      <w:proofErr w:type="spellStart"/>
      <w:r>
        <w:rPr>
          <w:sz w:val="26"/>
          <w:szCs w:val="26"/>
          <w:lang w:val="eu-ES"/>
        </w:rPr>
        <w:t>sailkapena…)</w:t>
      </w:r>
      <w:proofErr w:type="spellEnd"/>
      <w:r>
        <w:rPr>
          <w:sz w:val="26"/>
          <w:szCs w:val="26"/>
          <w:lang w:val="eu-ES"/>
        </w:rPr>
        <w:t xml:space="preserve">. </w:t>
      </w:r>
    </w:p>
    <w:p w:rsidR="008336EB" w:rsidRDefault="008336EB" w:rsidP="008336EB">
      <w:pPr>
        <w:pStyle w:val="Prrafodelista"/>
        <w:jc w:val="both"/>
        <w:rPr>
          <w:rFonts w:ascii="Calibri" w:hAnsi="Calibri"/>
          <w:sz w:val="26"/>
          <w:szCs w:val="26"/>
          <w:lang w:val="eu-ES"/>
        </w:rPr>
      </w:pPr>
    </w:p>
    <w:p w:rsidR="008336EB" w:rsidRDefault="008336EB" w:rsidP="008336EB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  <w:lang w:val="eu-ES"/>
        </w:rPr>
      </w:pPr>
      <w:proofErr w:type="spellStart"/>
      <w:r>
        <w:rPr>
          <w:sz w:val="26"/>
          <w:szCs w:val="26"/>
          <w:lang w:val="eu-ES"/>
        </w:rPr>
        <w:t>Instruktoreak</w:t>
      </w:r>
      <w:proofErr w:type="spellEnd"/>
      <w:r>
        <w:rPr>
          <w:sz w:val="26"/>
          <w:szCs w:val="26"/>
          <w:lang w:val="eu-ES"/>
        </w:rPr>
        <w:t xml:space="preserve"> diru-sarrerak egon direla ziur badaki, </w:t>
      </w:r>
      <w:r>
        <w:rPr>
          <w:b/>
          <w:sz w:val="26"/>
          <w:szCs w:val="26"/>
          <w:lang w:val="eu-ES"/>
        </w:rPr>
        <w:t>diru-sarrera</w:t>
      </w:r>
      <w:r>
        <w:rPr>
          <w:sz w:val="26"/>
          <w:szCs w:val="26"/>
          <w:lang w:val="eu-ES"/>
        </w:rPr>
        <w:t xml:space="preserve"> horiek </w:t>
      </w:r>
      <w:r>
        <w:rPr>
          <w:b/>
          <w:sz w:val="26"/>
          <w:szCs w:val="26"/>
          <w:lang w:val="eu-ES"/>
        </w:rPr>
        <w:t>ezkutatzeak</w:t>
      </w:r>
      <w:r>
        <w:rPr>
          <w:sz w:val="26"/>
          <w:szCs w:val="26"/>
          <w:lang w:val="eu-ES"/>
        </w:rPr>
        <w:t xml:space="preserve"> eta ez deklaratzeak </w:t>
      </w:r>
      <w:proofErr w:type="spellStart"/>
      <w:r>
        <w:rPr>
          <w:sz w:val="26"/>
          <w:szCs w:val="26"/>
          <w:lang w:val="eu-ES"/>
        </w:rPr>
        <w:t>dirulaguntza-eskaera</w:t>
      </w:r>
      <w:proofErr w:type="spellEnd"/>
      <w:r>
        <w:rPr>
          <w:sz w:val="26"/>
          <w:szCs w:val="26"/>
          <w:lang w:val="eu-ES"/>
        </w:rPr>
        <w:t xml:space="preserve"> ezeztatzea ekar dezake. </w:t>
      </w:r>
    </w:p>
    <w:p w:rsidR="008336EB" w:rsidRDefault="008336EB" w:rsidP="008336EB">
      <w:pPr>
        <w:pStyle w:val="Prrafodelista"/>
        <w:jc w:val="both"/>
        <w:rPr>
          <w:rFonts w:ascii="Calibri" w:hAnsi="Calibri"/>
          <w:sz w:val="26"/>
          <w:szCs w:val="26"/>
          <w:lang w:val="eu-ES"/>
        </w:rPr>
      </w:pPr>
    </w:p>
    <w:p w:rsidR="008336EB" w:rsidRDefault="008336EB" w:rsidP="008336EB">
      <w:pPr>
        <w:numPr>
          <w:ilvl w:val="0"/>
          <w:numId w:val="3"/>
        </w:numPr>
        <w:shd w:val="clear" w:color="auto" w:fill="D9D9D9"/>
        <w:spacing w:after="0" w:line="240" w:lineRule="auto"/>
        <w:jc w:val="both"/>
        <w:rPr>
          <w:b/>
          <w:sz w:val="26"/>
          <w:szCs w:val="26"/>
          <w:lang w:val="eu-ES"/>
        </w:rPr>
      </w:pPr>
      <w:r>
        <w:rPr>
          <w:b/>
          <w:sz w:val="26"/>
          <w:szCs w:val="26"/>
          <w:lang w:val="eu-ES"/>
        </w:rPr>
        <w:t xml:space="preserve">Jatorrizko fakturak 3. Inprimakian adierazi den hurrenkera berdinean aurkeztu </w:t>
      </w:r>
      <w:r>
        <w:rPr>
          <w:sz w:val="26"/>
          <w:szCs w:val="26"/>
          <w:lang w:val="eu-ES"/>
        </w:rPr>
        <w:t>beharko dira</w:t>
      </w:r>
      <w:r>
        <w:rPr>
          <w:b/>
          <w:sz w:val="26"/>
          <w:szCs w:val="26"/>
          <w:lang w:val="eu-ES"/>
        </w:rPr>
        <w:t xml:space="preserve"> eta haietako bakoitzari alegatutako gastuak ordaindu izanaren egiaztagiri frogagarria atxiki behar zaio.</w:t>
      </w:r>
    </w:p>
    <w:p w:rsidR="008336EB" w:rsidRDefault="008336EB" w:rsidP="008336EB">
      <w:pPr>
        <w:pStyle w:val="Prrafodelista"/>
        <w:rPr>
          <w:rFonts w:ascii="Calibri" w:hAnsi="Calibri"/>
          <w:b/>
          <w:sz w:val="26"/>
          <w:szCs w:val="26"/>
          <w:lang w:val="eu-ES"/>
        </w:rPr>
      </w:pPr>
    </w:p>
    <w:p w:rsidR="008336EB" w:rsidRPr="00841AF5" w:rsidRDefault="008336EB" w:rsidP="008336EB">
      <w:pPr>
        <w:numPr>
          <w:ilvl w:val="0"/>
          <w:numId w:val="3"/>
        </w:numPr>
        <w:shd w:val="clear" w:color="auto" w:fill="D9D9D9"/>
        <w:spacing w:after="0" w:line="240" w:lineRule="auto"/>
        <w:jc w:val="both"/>
        <w:rPr>
          <w:b/>
          <w:sz w:val="28"/>
          <w:szCs w:val="28"/>
          <w:lang w:val="eu-ES"/>
        </w:rPr>
      </w:pPr>
      <w:r w:rsidRPr="00841AF5">
        <w:rPr>
          <w:sz w:val="26"/>
          <w:szCs w:val="26"/>
          <w:lang w:val="eu-ES"/>
        </w:rPr>
        <w:t xml:space="preserve">Amaitzeko, eskatzaileei azaroaren 17ko 38/2003 Legeak, </w:t>
      </w:r>
      <w:proofErr w:type="spellStart"/>
      <w:r w:rsidRPr="00841AF5">
        <w:rPr>
          <w:sz w:val="26"/>
          <w:szCs w:val="26"/>
          <w:lang w:val="eu-ES"/>
        </w:rPr>
        <w:t>Dirulaguntzen</w:t>
      </w:r>
      <w:proofErr w:type="spellEnd"/>
      <w:r w:rsidRPr="00841AF5">
        <w:rPr>
          <w:sz w:val="26"/>
          <w:szCs w:val="26"/>
          <w:lang w:val="eu-ES"/>
        </w:rPr>
        <w:t xml:space="preserve"> Lege Orokorrak, jasotakoa oroitarazten zaie, haren 31. artikuluak, </w:t>
      </w:r>
      <w:proofErr w:type="spellStart"/>
      <w:r w:rsidRPr="00841AF5">
        <w:rPr>
          <w:sz w:val="26"/>
          <w:szCs w:val="26"/>
          <w:lang w:val="eu-ES"/>
        </w:rPr>
        <w:t>dirulaguntzak</w:t>
      </w:r>
      <w:proofErr w:type="spellEnd"/>
      <w:r w:rsidRPr="00841AF5">
        <w:rPr>
          <w:sz w:val="26"/>
          <w:szCs w:val="26"/>
          <w:lang w:val="eu-ES"/>
        </w:rPr>
        <w:t xml:space="preserve"> zein gastuetarako eman daitezkeen azaltzen duenak, honakoa baitio: </w:t>
      </w:r>
      <w:r w:rsidRPr="00841AF5">
        <w:rPr>
          <w:b/>
          <w:sz w:val="26"/>
          <w:szCs w:val="26"/>
          <w:lang w:val="eu-ES"/>
        </w:rPr>
        <w:t xml:space="preserve">“Lege honetan aurreikusten diren ondorioetarako, </w:t>
      </w:r>
      <w:proofErr w:type="spellStart"/>
      <w:r w:rsidRPr="00841AF5">
        <w:rPr>
          <w:b/>
          <w:sz w:val="26"/>
          <w:szCs w:val="26"/>
          <w:lang w:val="eu-ES"/>
        </w:rPr>
        <w:t>dirulaguntzak</w:t>
      </w:r>
      <w:proofErr w:type="spellEnd"/>
      <w:r w:rsidRPr="00841AF5">
        <w:rPr>
          <w:b/>
          <w:sz w:val="26"/>
          <w:szCs w:val="26"/>
          <w:lang w:val="eu-ES"/>
        </w:rPr>
        <w:t xml:space="preserve"> gastu jakin batzuetarako eman ahal izango dira, hain zuzen, inongo zalantzarik gabe </w:t>
      </w:r>
      <w:proofErr w:type="spellStart"/>
      <w:r w:rsidRPr="00841AF5">
        <w:rPr>
          <w:b/>
          <w:sz w:val="26"/>
          <w:szCs w:val="26"/>
          <w:lang w:val="eu-ES"/>
        </w:rPr>
        <w:t>dirulaguntza</w:t>
      </w:r>
      <w:proofErr w:type="spellEnd"/>
      <w:r w:rsidRPr="00841AF5">
        <w:rPr>
          <w:b/>
          <w:sz w:val="26"/>
          <w:szCs w:val="26"/>
          <w:lang w:val="eu-ES"/>
        </w:rPr>
        <w:t xml:space="preserve"> ematen den jarduera motari erantzuten dietenetarako, baldin eta ezinbestekoak badira eta </w:t>
      </w:r>
      <w:proofErr w:type="spellStart"/>
      <w:r w:rsidRPr="00841AF5">
        <w:rPr>
          <w:b/>
          <w:sz w:val="26"/>
          <w:szCs w:val="26"/>
          <w:lang w:val="eu-ES"/>
        </w:rPr>
        <w:t>dirulaguntzen</w:t>
      </w:r>
      <w:proofErr w:type="spellEnd"/>
      <w:r w:rsidRPr="00841AF5">
        <w:rPr>
          <w:b/>
          <w:sz w:val="26"/>
          <w:szCs w:val="26"/>
          <w:lang w:val="eu-ES"/>
        </w:rPr>
        <w:t xml:space="preserve"> oinarri arautzaileek xedatzen duten epean gauzatzen badira”.</w:t>
      </w:r>
    </w:p>
    <w:sectPr w:rsidR="008336EB" w:rsidRPr="00841AF5" w:rsidSect="00943A0B">
      <w:headerReference w:type="default" r:id="rId9"/>
      <w:footerReference w:type="default" r:id="rId10"/>
      <w:pgSz w:w="11906" w:h="16838"/>
      <w:pgMar w:top="1702" w:right="1418" w:bottom="993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BE" w:rsidRDefault="004F40BE" w:rsidP="00CD68B7">
      <w:pPr>
        <w:spacing w:after="0" w:line="240" w:lineRule="auto"/>
      </w:pPr>
      <w:r>
        <w:separator/>
      </w:r>
    </w:p>
  </w:endnote>
  <w:endnote w:type="continuationSeparator" w:id="0">
    <w:p w:rsidR="004F40BE" w:rsidRDefault="004F40BE" w:rsidP="00CD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31D" w:rsidRPr="0067331D" w:rsidRDefault="0067331D">
    <w:pPr>
      <w:pStyle w:val="Piedepgina"/>
      <w:rPr>
        <w:rFonts w:ascii="Arial Narrow" w:hAnsi="Arial Narrow"/>
        <w:sz w:val="16"/>
        <w:szCs w:val="16"/>
      </w:rPr>
    </w:pPr>
    <w:r w:rsidRPr="0067331D">
      <w:rPr>
        <w:rFonts w:ascii="Arial Narrow" w:hAnsi="Arial Narrow"/>
        <w:sz w:val="16"/>
        <w:szCs w:val="16"/>
      </w:rPr>
      <w:t>Vega la Punta, 1 ● 48901 BARAKALDO ●Tel.: 944789900 ●</w:t>
    </w:r>
    <w:r>
      <w:rPr>
        <w:rFonts w:ascii="Arial Narrow" w:hAnsi="Arial Narrow"/>
        <w:sz w:val="16"/>
        <w:szCs w:val="16"/>
      </w:rPr>
      <w:t xml:space="preserve"> Fax: 944789901 </w:t>
    </w:r>
    <w:r>
      <w:rPr>
        <w:sz w:val="16"/>
        <w:szCs w:val="16"/>
      </w:rPr>
      <w:t>●</w:t>
    </w:r>
    <w:r>
      <w:rPr>
        <w:rFonts w:ascii="Arial Narrow" w:hAnsi="Arial Narrow"/>
        <w:sz w:val="16"/>
        <w:szCs w:val="16"/>
      </w:rPr>
      <w:t xml:space="preserve"> </w:t>
    </w:r>
    <w:r w:rsidRPr="0067331D">
      <w:rPr>
        <w:rFonts w:ascii="Arial Narrow" w:hAnsi="Arial Narrow"/>
        <w:sz w:val="16"/>
        <w:szCs w:val="16"/>
      </w:rPr>
      <w:t xml:space="preserve"> e-mail: </w:t>
    </w:r>
    <w:hyperlink r:id="rId1" w:history="1">
      <w:r w:rsidR="00D3382C" w:rsidRPr="00763F9B">
        <w:rPr>
          <w:rStyle w:val="Hipervnculo"/>
          <w:rFonts w:ascii="Arial Narrow" w:hAnsi="Arial Narrow"/>
          <w:sz w:val="16"/>
          <w:szCs w:val="16"/>
        </w:rPr>
        <w:t>info@barakaldokirolak.eus</w:t>
      </w:r>
    </w:hyperlink>
    <w:r w:rsidRPr="0067331D">
      <w:rPr>
        <w:rFonts w:ascii="Arial Narrow" w:hAnsi="Arial Narrow"/>
        <w:sz w:val="16"/>
        <w:szCs w:val="16"/>
      </w:rPr>
      <w:t xml:space="preserve"> ● http://www.</w:t>
    </w:r>
    <w:r w:rsidR="00D3382C">
      <w:rPr>
        <w:rFonts w:ascii="Arial Narrow" w:hAnsi="Arial Narrow"/>
        <w:sz w:val="16"/>
        <w:szCs w:val="16"/>
      </w:rPr>
      <w:t>barakaldokirolak.eus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BE" w:rsidRDefault="004F40BE" w:rsidP="00CD68B7">
      <w:pPr>
        <w:spacing w:after="0" w:line="240" w:lineRule="auto"/>
      </w:pPr>
      <w:r>
        <w:separator/>
      </w:r>
    </w:p>
  </w:footnote>
  <w:footnote w:type="continuationSeparator" w:id="0">
    <w:p w:rsidR="004F40BE" w:rsidRDefault="004F40BE" w:rsidP="00CD6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B7" w:rsidRDefault="008336E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-369570</wp:posOffset>
          </wp:positionH>
          <wp:positionV relativeFrom="paragraph">
            <wp:posOffset>-55880</wp:posOffset>
          </wp:positionV>
          <wp:extent cx="1463040" cy="641985"/>
          <wp:effectExtent l="0" t="0" r="3810" b="5715"/>
          <wp:wrapNone/>
          <wp:docPr id="5" name="Imagen 5" descr="Logo Barakaldo Kirolak Horizontal-01 fi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Barakaldo Kirolak Horizontal-01 fi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5963920</wp:posOffset>
          </wp:positionH>
          <wp:positionV relativeFrom="paragraph">
            <wp:posOffset>112395</wp:posOffset>
          </wp:positionV>
          <wp:extent cx="340995" cy="342900"/>
          <wp:effectExtent l="0" t="0" r="1905" b="0"/>
          <wp:wrapNone/>
          <wp:docPr id="2" name="Imagen 2" descr="LOGO BELDUR BARIK PEQUEÑ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BELDUR BARIK PEQUEÑ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ED9"/>
    <w:multiLevelType w:val="hybridMultilevel"/>
    <w:tmpl w:val="3F200EB8"/>
    <w:lvl w:ilvl="0" w:tplc="3FCA7E0E"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Garamond" w:eastAsia="Times New Roman" w:hAnsi="Garamond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0C17BA"/>
    <w:multiLevelType w:val="hybridMultilevel"/>
    <w:tmpl w:val="A6C08CD6"/>
    <w:lvl w:ilvl="0" w:tplc="0F62901A">
      <w:numFmt w:val="bullet"/>
      <w:lvlText w:val="-"/>
      <w:lvlJc w:val="left"/>
      <w:pPr>
        <w:ind w:left="107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6F0A20CA"/>
    <w:multiLevelType w:val="hybridMultilevel"/>
    <w:tmpl w:val="393E6584"/>
    <w:lvl w:ilvl="0" w:tplc="0BD415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B7"/>
    <w:rsid w:val="00095FAC"/>
    <w:rsid w:val="00096AD7"/>
    <w:rsid w:val="000E0437"/>
    <w:rsid w:val="0010035B"/>
    <w:rsid w:val="001120F2"/>
    <w:rsid w:val="0012305E"/>
    <w:rsid w:val="001D3AF2"/>
    <w:rsid w:val="002C4D33"/>
    <w:rsid w:val="002E6AA2"/>
    <w:rsid w:val="00302B13"/>
    <w:rsid w:val="00380E5D"/>
    <w:rsid w:val="003D7F26"/>
    <w:rsid w:val="00413626"/>
    <w:rsid w:val="004421FF"/>
    <w:rsid w:val="004F40BE"/>
    <w:rsid w:val="0051252A"/>
    <w:rsid w:val="0060486C"/>
    <w:rsid w:val="0067331D"/>
    <w:rsid w:val="00683246"/>
    <w:rsid w:val="006B0B71"/>
    <w:rsid w:val="00700469"/>
    <w:rsid w:val="007222CD"/>
    <w:rsid w:val="007A1913"/>
    <w:rsid w:val="007B08DB"/>
    <w:rsid w:val="007F3EBE"/>
    <w:rsid w:val="008278B2"/>
    <w:rsid w:val="00833537"/>
    <w:rsid w:val="008336EB"/>
    <w:rsid w:val="008359CC"/>
    <w:rsid w:val="008D3AEF"/>
    <w:rsid w:val="00923EF7"/>
    <w:rsid w:val="00943A0B"/>
    <w:rsid w:val="00943A78"/>
    <w:rsid w:val="0097373E"/>
    <w:rsid w:val="009A1175"/>
    <w:rsid w:val="009C1B60"/>
    <w:rsid w:val="00A5147E"/>
    <w:rsid w:val="00A5678D"/>
    <w:rsid w:val="00A82334"/>
    <w:rsid w:val="00AD2643"/>
    <w:rsid w:val="00B37537"/>
    <w:rsid w:val="00B45294"/>
    <w:rsid w:val="00B71E62"/>
    <w:rsid w:val="00BC4B8A"/>
    <w:rsid w:val="00BE5D44"/>
    <w:rsid w:val="00CD13B6"/>
    <w:rsid w:val="00CD68B7"/>
    <w:rsid w:val="00D00988"/>
    <w:rsid w:val="00D3382C"/>
    <w:rsid w:val="00D8515A"/>
    <w:rsid w:val="00DA0574"/>
    <w:rsid w:val="00E408C0"/>
    <w:rsid w:val="00E67D34"/>
    <w:rsid w:val="00E76717"/>
    <w:rsid w:val="00F3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8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8B7"/>
  </w:style>
  <w:style w:type="paragraph" w:styleId="Piedepgina">
    <w:name w:val="footer"/>
    <w:basedOn w:val="Normal"/>
    <w:link w:val="PiedepginaCar"/>
    <w:uiPriority w:val="99"/>
    <w:unhideWhenUsed/>
    <w:rsid w:val="00CD68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8B7"/>
  </w:style>
  <w:style w:type="character" w:styleId="Hipervnculo">
    <w:name w:val="Hyperlink"/>
    <w:uiPriority w:val="99"/>
    <w:unhideWhenUsed/>
    <w:rsid w:val="0067331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B08DB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8336E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8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8B7"/>
  </w:style>
  <w:style w:type="paragraph" w:styleId="Piedepgina">
    <w:name w:val="footer"/>
    <w:basedOn w:val="Normal"/>
    <w:link w:val="PiedepginaCar"/>
    <w:uiPriority w:val="99"/>
    <w:unhideWhenUsed/>
    <w:rsid w:val="00CD68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8B7"/>
  </w:style>
  <w:style w:type="character" w:styleId="Hipervnculo">
    <w:name w:val="Hyperlink"/>
    <w:uiPriority w:val="99"/>
    <w:unhideWhenUsed/>
    <w:rsid w:val="0067331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B08DB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8336E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rakaldokirolak.e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2DAC0-3404-47B6-8099-B6C3F3D4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3584</CharactersWithSpaces>
  <SharedDoc>false</SharedDoc>
  <HLinks>
    <vt:vector size="6" baseType="variant">
      <vt:variant>
        <vt:i4>2097167</vt:i4>
      </vt:variant>
      <vt:variant>
        <vt:i4>0</vt:i4>
      </vt:variant>
      <vt:variant>
        <vt:i4>0</vt:i4>
      </vt:variant>
      <vt:variant>
        <vt:i4>5</vt:i4>
      </vt:variant>
      <vt:variant>
        <vt:lpwstr>mailto:info@barakaldokirolak.eus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Luis Alfonso</cp:lastModifiedBy>
  <cp:revision>2</cp:revision>
  <cp:lastPrinted>2021-04-15T07:23:00Z</cp:lastPrinted>
  <dcterms:created xsi:type="dcterms:W3CDTF">2021-08-06T11:01:00Z</dcterms:created>
  <dcterms:modified xsi:type="dcterms:W3CDTF">2021-08-06T11:01:00Z</dcterms:modified>
</cp:coreProperties>
</file>